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200" w:after="200"/>
        <w:ind w:right="-405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ANEXO 9 – Declaração de justificativa e destinação e uso de equipamento</w:t>
      </w:r>
    </w:p>
    <w:p>
      <w:pPr>
        <w:pStyle w:val="Normal1"/>
        <w:spacing w:lineRule="auto" w:line="360" w:before="120" w:after="120"/>
        <w:ind w:right="-4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20"/>
          <w:tab w:val="left" w:pos="1702" w:leader="none"/>
        </w:tabs>
        <w:spacing w:lineRule="auto" w:line="360" w:before="20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  ___________________________________________________________, CPF nº_______________________, RG nº ___________________, proponente responsável pelo projeto (nome do projeto) _______________________________, inscrito no Edital (Nome do edital) _____________________________________, declaro que os equipamentos abaixo listados são essenciais para desenvolvimento do projeto proposto, conforme justificativa a seguir: </w:t>
      </w:r>
    </w:p>
    <w:p>
      <w:pPr>
        <w:pStyle w:val="Normal1"/>
        <w:tabs>
          <w:tab w:val="clear" w:pos="720"/>
          <w:tab w:val="left" w:pos="1702" w:leader="none"/>
        </w:tabs>
        <w:spacing w:lineRule="auto" w:line="360" w:before="200" w:after="200"/>
        <w:jc w:val="both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</w:r>
    </w:p>
    <w:p>
      <w:pPr>
        <w:pStyle w:val="Normal1"/>
        <w:tabs>
          <w:tab w:val="clear" w:pos="720"/>
          <w:tab w:val="left" w:pos="1702" w:leader="none"/>
        </w:tabs>
        <w:spacing w:lineRule="auto" w:line="360" w:before="200" w:after="2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(liste os equipamentos, justifique a necessidade de aquisição e indique sua destinação e uso posterior como forma de fomentar a cultura no município)</w:t>
      </w:r>
    </w:p>
    <w:p>
      <w:pPr>
        <w:pStyle w:val="Normal1"/>
        <w:spacing w:lineRule="auto" w:line="360" w:before="120" w:after="120"/>
        <w:ind w:left="120" w:right="-40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280" w:after="160"/>
        <w:rPr>
          <w:color w:val="000000"/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Peruíbe,___ de _____ de 2023.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 w:before="0" w:after="0"/>
      <w:ind w:left="18" w:right="18" w:hanging="0"/>
      <w:jc w:val="center"/>
      <w:rPr>
        <w:rFonts w:ascii="Arial" w:hAnsi="Arial" w:eastAsia="Arial" w:cs="Arial"/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</w:rPr>
      <w:t>PREFEITURA MUNICIPAL DE PERUÍBE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6"/>
        <w:szCs w:val="16"/>
      </w:rPr>
      <w:t>Rua</w:t>
    </w:r>
    <w:r>
      <w:rPr>
        <w:rFonts w:eastAsia="Arial" w:cs="Arial" w:ascii="Arial" w:hAnsi="Arial"/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CNPJ 46.578.514/0001-20</w:t>
    </w:r>
  </w:p>
  <w:p>
    <w:pPr>
      <w:pStyle w:val="Normal1"/>
      <w:spacing w:lineRule="auto" w:line="206" w:before="0" w:after="0"/>
      <w:ind w:left="72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 xml:space="preserve">- </w:t>
    </w:r>
    <w:hyperlink r:id="rId2">
      <w:r>
        <w:rPr>
          <w:rFonts w:eastAsia="Arial" w:cs="Arial" w:ascii="Arial" w:hAnsi="Arial"/>
          <w:color w:val="0000FF"/>
          <w:sz w:val="18"/>
          <w:szCs w:val="18"/>
          <w:u w:val="single"/>
        </w:rPr>
        <w:t xml:space="preserve">leipaulogustavoperuibe@gmail.com </w:t>
      </w:r>
    </w:hyperlink>
    <w:r>
      <w:rPr>
        <w:rFonts w:eastAsia="Arial" w:cs="Arial" w:ascii="Arial" w:hAnsi="Arial"/>
        <w:sz w:val="18"/>
        <w:szCs w:val="18"/>
      </w:rPr>
      <w:t>-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SECRETARIA MUNICIPAL DE CULTURA E ESPORTES                                                                                                             DEPARTAMENTO DE CULTURA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109</Words>
  <Characters>804</Characters>
  <CharactersWithSpaces>1018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